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03E" w:rsidRDefault="000E403E" w:rsidP="000E403E">
      <w:pPr>
        <w:rPr>
          <w:rFonts w:ascii="Times New Roman" w:hAnsi="Times New Roman" w:cs="Times New Roman"/>
          <w:sz w:val="28"/>
          <w:szCs w:val="28"/>
        </w:rPr>
      </w:pPr>
      <w:r w:rsidRPr="000E403E">
        <w:rPr>
          <w:rFonts w:ascii="Times New Roman" w:hAnsi="Times New Roman" w:cs="Times New Roman"/>
          <w:sz w:val="28"/>
          <w:szCs w:val="28"/>
        </w:rPr>
        <w:t xml:space="preserve">Прогулки на свежем воздухе с ребенком полезны в любое время года. Просто гулять с малышом – это хорошо, но если добавить игры, прогулка станет еще интереснее и познавательнее. </w:t>
      </w:r>
      <w:bookmarkStart w:id="0" w:name="_GoBack"/>
      <w:bookmarkEnd w:id="0"/>
    </w:p>
    <w:p w:rsidR="000E403E" w:rsidRPr="000E403E" w:rsidRDefault="000E403E" w:rsidP="000E403E">
      <w:pPr>
        <w:rPr>
          <w:rFonts w:ascii="Times New Roman" w:hAnsi="Times New Roman" w:cs="Times New Roman"/>
          <w:sz w:val="28"/>
          <w:szCs w:val="28"/>
        </w:rPr>
      </w:pPr>
      <w:r w:rsidRPr="000E403E">
        <w:rPr>
          <w:rFonts w:ascii="Times New Roman" w:hAnsi="Times New Roman" w:cs="Times New Roman"/>
          <w:sz w:val="28"/>
          <w:szCs w:val="28"/>
        </w:rPr>
        <w:t>Осенние прогулки – это возможность для ребенка двигаться. Движение связано с развитием эмоций, интеллекта и навыков взаимодействия. Обеспечьте ребенку максимум активности: пусть он прыгает, бегает, лазает по деревьям и играет с другими детьми. Придумайте игру, в которой ребенок будет изображать, как ходят разные животные, а затем поменяйтесь ролями. Возьмите с собой игрушечного зайца и учите его прыгать.</w:t>
      </w:r>
    </w:p>
    <w:p w:rsidR="000E403E" w:rsidRPr="000E403E" w:rsidRDefault="000E403E" w:rsidP="000E403E">
      <w:pPr>
        <w:rPr>
          <w:rFonts w:ascii="Times New Roman" w:hAnsi="Times New Roman" w:cs="Times New Roman"/>
          <w:sz w:val="28"/>
          <w:szCs w:val="28"/>
        </w:rPr>
      </w:pPr>
      <w:r w:rsidRPr="000E403E">
        <w:rPr>
          <w:rFonts w:ascii="Times New Roman" w:hAnsi="Times New Roman" w:cs="Times New Roman"/>
          <w:sz w:val="28"/>
          <w:szCs w:val="28"/>
        </w:rPr>
        <w:t>Развивающие игры для детей осенью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E403E" w:rsidRDefault="000E403E" w:rsidP="000E403E">
      <w:pPr>
        <w:rPr>
          <w:rFonts w:ascii="Times New Roman" w:hAnsi="Times New Roman" w:cs="Times New Roman"/>
          <w:sz w:val="28"/>
          <w:szCs w:val="28"/>
        </w:rPr>
      </w:pPr>
      <w:r w:rsidRPr="000E403E">
        <w:rPr>
          <w:rFonts w:ascii="Times New Roman" w:hAnsi="Times New Roman" w:cs="Times New Roman"/>
          <w:sz w:val="28"/>
          <w:szCs w:val="28"/>
        </w:rPr>
        <w:t>«Давай поговорим»</w:t>
      </w:r>
      <w:r w:rsidRPr="000E403E">
        <w:rPr>
          <w:rFonts w:ascii="Times New Roman" w:hAnsi="Times New Roman" w:cs="Times New Roman"/>
          <w:sz w:val="28"/>
          <w:szCs w:val="28"/>
        </w:rPr>
        <w:t xml:space="preserve"> </w:t>
      </w:r>
      <w:r w:rsidRPr="000E403E">
        <w:rPr>
          <w:rFonts w:ascii="Times New Roman" w:hAnsi="Times New Roman" w:cs="Times New Roman"/>
          <w:sz w:val="28"/>
          <w:szCs w:val="28"/>
        </w:rPr>
        <w:t>По дороге на прогулку обсуждайте с малышом все, что видите вокруг. Поговорите о временах года, их особенностях и явлениях. Объясните ребенку, что в природе нет плохой погоды или времени года. Каждое из них прекрасно по-своему: зима – снежными забавами, весна – ручьями и корабликами, лето – цветами и фруктами, а осень – разноцветными опавшими листьями.</w:t>
      </w:r>
    </w:p>
    <w:p w:rsidR="000E403E" w:rsidRDefault="000E403E" w:rsidP="000E403E">
      <w:pPr>
        <w:rPr>
          <w:rFonts w:ascii="Times New Roman" w:hAnsi="Times New Roman" w:cs="Times New Roman"/>
          <w:sz w:val="28"/>
          <w:szCs w:val="28"/>
        </w:rPr>
      </w:pPr>
      <w:r w:rsidRPr="000E403E">
        <w:rPr>
          <w:rFonts w:ascii="Times New Roman" w:hAnsi="Times New Roman" w:cs="Times New Roman"/>
          <w:sz w:val="28"/>
          <w:szCs w:val="28"/>
        </w:rPr>
        <w:t>«Листочки»</w:t>
      </w:r>
    </w:p>
    <w:p w:rsidR="000E403E" w:rsidRPr="000E403E" w:rsidRDefault="000E403E" w:rsidP="000E403E">
      <w:pPr>
        <w:rPr>
          <w:rFonts w:ascii="Times New Roman" w:hAnsi="Times New Roman" w:cs="Times New Roman"/>
          <w:sz w:val="28"/>
          <w:szCs w:val="28"/>
        </w:rPr>
      </w:pPr>
      <w:r w:rsidRPr="000E403E">
        <w:rPr>
          <w:rFonts w:ascii="Times New Roman" w:hAnsi="Times New Roman" w:cs="Times New Roman"/>
          <w:sz w:val="28"/>
          <w:szCs w:val="28"/>
        </w:rPr>
        <w:t>Собирайте с ребенком листья разных деревьев, называйте их и сравнивайте с теми, что еще на деревьях. Усложните игру, добавив желуди, орехи и шишки.</w:t>
      </w:r>
    </w:p>
    <w:p w:rsidR="000E403E" w:rsidRPr="000E403E" w:rsidRDefault="000E403E" w:rsidP="000E403E">
      <w:pPr>
        <w:rPr>
          <w:rFonts w:ascii="Times New Roman" w:hAnsi="Times New Roman" w:cs="Times New Roman"/>
          <w:sz w:val="28"/>
          <w:szCs w:val="28"/>
        </w:rPr>
      </w:pPr>
      <w:r w:rsidRPr="000E403E">
        <w:rPr>
          <w:rFonts w:ascii="Times New Roman" w:hAnsi="Times New Roman" w:cs="Times New Roman"/>
          <w:sz w:val="28"/>
          <w:szCs w:val="28"/>
        </w:rPr>
        <w:t>«Съедобное – несъедобное»</w:t>
      </w:r>
    </w:p>
    <w:p w:rsidR="000E403E" w:rsidRPr="000E403E" w:rsidRDefault="000E403E" w:rsidP="000E403E">
      <w:pPr>
        <w:rPr>
          <w:rFonts w:ascii="Times New Roman" w:hAnsi="Times New Roman" w:cs="Times New Roman"/>
          <w:sz w:val="28"/>
          <w:szCs w:val="28"/>
        </w:rPr>
      </w:pPr>
      <w:r w:rsidRPr="000E403E">
        <w:rPr>
          <w:rFonts w:ascii="Times New Roman" w:hAnsi="Times New Roman" w:cs="Times New Roman"/>
          <w:sz w:val="28"/>
          <w:szCs w:val="28"/>
        </w:rPr>
        <w:t>Играйте с мячом, называя предметы. Если предмет съедобен, мяч ловится, если нет – отбрасывается. Используйте названия овощей, фруктов и растений.</w:t>
      </w:r>
    </w:p>
    <w:p w:rsidR="000E403E" w:rsidRPr="000E403E" w:rsidRDefault="000E403E" w:rsidP="000E403E">
      <w:pPr>
        <w:rPr>
          <w:rFonts w:ascii="Times New Roman" w:hAnsi="Times New Roman" w:cs="Times New Roman"/>
          <w:sz w:val="28"/>
          <w:szCs w:val="28"/>
        </w:rPr>
      </w:pPr>
      <w:r w:rsidRPr="000E403E">
        <w:rPr>
          <w:rFonts w:ascii="Times New Roman" w:hAnsi="Times New Roman" w:cs="Times New Roman"/>
          <w:sz w:val="28"/>
          <w:szCs w:val="28"/>
        </w:rPr>
        <w:t>«Кормушка для птиц»</w:t>
      </w:r>
    </w:p>
    <w:p w:rsidR="000E403E" w:rsidRPr="000E403E" w:rsidRDefault="000E403E" w:rsidP="000E403E">
      <w:pPr>
        <w:rPr>
          <w:rFonts w:ascii="Times New Roman" w:hAnsi="Times New Roman" w:cs="Times New Roman"/>
          <w:sz w:val="28"/>
          <w:szCs w:val="28"/>
        </w:rPr>
      </w:pPr>
      <w:r w:rsidRPr="000E403E">
        <w:rPr>
          <w:rFonts w:ascii="Times New Roman" w:hAnsi="Times New Roman" w:cs="Times New Roman"/>
          <w:sz w:val="28"/>
          <w:szCs w:val="28"/>
        </w:rPr>
        <w:t>Расскажите ребенку о птицах, живущих в вашем районе, и предложите сделать кормушку. Подкармливайте птиц и наблюдайте за ними.</w:t>
      </w:r>
    </w:p>
    <w:p w:rsidR="000E403E" w:rsidRPr="000E403E" w:rsidRDefault="000E403E" w:rsidP="000E403E">
      <w:pPr>
        <w:rPr>
          <w:rFonts w:ascii="Times New Roman" w:hAnsi="Times New Roman" w:cs="Times New Roman"/>
          <w:sz w:val="28"/>
          <w:szCs w:val="28"/>
        </w:rPr>
      </w:pPr>
      <w:r w:rsidRPr="000E403E">
        <w:rPr>
          <w:rFonts w:ascii="Times New Roman" w:hAnsi="Times New Roman" w:cs="Times New Roman"/>
          <w:sz w:val="28"/>
          <w:szCs w:val="28"/>
        </w:rPr>
        <w:t>«Лужи»</w:t>
      </w:r>
    </w:p>
    <w:p w:rsidR="000E403E" w:rsidRPr="000E403E" w:rsidRDefault="000E403E" w:rsidP="000E403E">
      <w:pPr>
        <w:rPr>
          <w:rFonts w:ascii="Times New Roman" w:hAnsi="Times New Roman" w:cs="Times New Roman"/>
          <w:sz w:val="28"/>
          <w:szCs w:val="28"/>
        </w:rPr>
      </w:pPr>
      <w:r w:rsidRPr="000E403E">
        <w:rPr>
          <w:rFonts w:ascii="Times New Roman" w:hAnsi="Times New Roman" w:cs="Times New Roman"/>
          <w:sz w:val="28"/>
          <w:szCs w:val="28"/>
        </w:rPr>
        <w:t>Лужи – это радость для ребенка. Позвольте ему играть в них, но подготовьте подходящую одежду и обувь. Играйте в лужах, измеряйте их глубину и катайтесь на велосипеде.</w:t>
      </w:r>
    </w:p>
    <w:p w:rsidR="000E403E" w:rsidRPr="000E403E" w:rsidRDefault="000E403E" w:rsidP="000E403E">
      <w:pPr>
        <w:rPr>
          <w:rFonts w:ascii="Times New Roman" w:hAnsi="Times New Roman" w:cs="Times New Roman"/>
          <w:sz w:val="28"/>
          <w:szCs w:val="28"/>
        </w:rPr>
      </w:pPr>
      <w:r w:rsidRPr="000E403E">
        <w:rPr>
          <w:rFonts w:ascii="Times New Roman" w:hAnsi="Times New Roman" w:cs="Times New Roman"/>
          <w:sz w:val="28"/>
          <w:szCs w:val="28"/>
        </w:rPr>
        <w:t>«Солнышко и дождик»</w:t>
      </w:r>
    </w:p>
    <w:p w:rsidR="000E403E" w:rsidRPr="000E403E" w:rsidRDefault="000E403E" w:rsidP="000E403E">
      <w:pPr>
        <w:rPr>
          <w:rFonts w:ascii="Times New Roman" w:hAnsi="Times New Roman" w:cs="Times New Roman"/>
          <w:sz w:val="28"/>
          <w:szCs w:val="28"/>
        </w:rPr>
      </w:pPr>
      <w:r w:rsidRPr="000E403E">
        <w:rPr>
          <w:rFonts w:ascii="Times New Roman" w:hAnsi="Times New Roman" w:cs="Times New Roman"/>
          <w:sz w:val="28"/>
          <w:szCs w:val="28"/>
        </w:rPr>
        <w:t>В этой игре дети бегают и прыгают при команде «Солнышко», а при команде «Дождик» прячутся под зонтик. Это развивает реакцию и внимание.</w:t>
      </w:r>
    </w:p>
    <w:sectPr w:rsidR="000E403E" w:rsidRPr="000E4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3E"/>
    <w:rsid w:val="000E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7230"/>
  <w15:chartTrackingRefBased/>
  <w15:docId w15:val="{918FA5BA-8EC3-4588-A370-4388B07A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2025-09-14T12:42:00Z</dcterms:created>
  <dcterms:modified xsi:type="dcterms:W3CDTF">2025-09-14T12:47:00Z</dcterms:modified>
</cp:coreProperties>
</file>